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83B" w:rsidRDefault="00C5683B" w:rsidP="00C5683B">
      <w:pPr>
        <w:rPr>
          <w:b/>
        </w:rPr>
      </w:pPr>
      <w:bookmarkStart w:id="0" w:name="_GoBack"/>
      <w:bookmarkEnd w:id="0"/>
      <w:r w:rsidRPr="00122661">
        <w:rPr>
          <w:b/>
        </w:rPr>
        <w:t>Preamble</w:t>
      </w:r>
    </w:p>
    <w:p w:rsidR="00C5683B" w:rsidRDefault="00C5683B" w:rsidP="00C5683B">
      <w:pPr>
        <w:jc w:val="both"/>
      </w:pPr>
      <w:r>
        <w:t>This procedure helps to ensure that complaints and appeals are addressed efficiently</w:t>
      </w:r>
      <w:r w:rsidR="007D4B38">
        <w:t xml:space="preserve"> and effectively. It is recognis</w:t>
      </w:r>
      <w:r>
        <w:t>ed that compla</w:t>
      </w:r>
      <w:r w:rsidR="006404CC">
        <w:t>ints and appeals may be minor or</w:t>
      </w:r>
      <w:r>
        <w:t xml:space="preserve"> major in nature. The procedure applies to complaints and appeals of staff members and clients/students. In certain circumstances this procedure may be used to deal with an external stakeholder somehow involved in the training program. Confidentiality of involved parties will be upheld.</w:t>
      </w:r>
    </w:p>
    <w:p w:rsidR="00C5683B" w:rsidRDefault="00C5683B" w:rsidP="00C5683B">
      <w:pPr>
        <w:jc w:val="both"/>
      </w:pPr>
      <w:r>
        <w:t>Complaints/appeals should be directed to the RTO Manager. In the case where the complaint is against the RTO Manager, then this complaint shou</w:t>
      </w:r>
      <w:r w:rsidR="007D4B38">
        <w:t>ld be submitted to the CEO</w:t>
      </w:r>
      <w:r>
        <w:t>.</w:t>
      </w:r>
    </w:p>
    <w:p w:rsidR="00C5683B" w:rsidRDefault="00C5683B" w:rsidP="00C5683B">
      <w:pPr>
        <w:rPr>
          <w:b/>
        </w:rPr>
      </w:pPr>
      <w:r w:rsidRPr="00122661">
        <w:rPr>
          <w:b/>
        </w:rPr>
        <w:t>Responsibility</w:t>
      </w:r>
    </w:p>
    <w:p w:rsidR="00C5683B" w:rsidRDefault="007D4B38" w:rsidP="00C5683B">
      <w:pPr>
        <w:tabs>
          <w:tab w:val="left" w:pos="6520"/>
        </w:tabs>
        <w:spacing w:after="0"/>
      </w:pPr>
      <w:r>
        <w:t>CEO</w:t>
      </w:r>
      <w:r w:rsidR="00C5683B">
        <w:tab/>
      </w:r>
    </w:p>
    <w:p w:rsidR="00C5683B" w:rsidRDefault="00C5683B" w:rsidP="00C5683B">
      <w:pPr>
        <w:spacing w:after="0"/>
      </w:pPr>
      <w:r w:rsidRPr="0081253A">
        <w:t>RTO Manager</w:t>
      </w:r>
    </w:p>
    <w:p w:rsidR="00C5683B" w:rsidRDefault="00C5683B" w:rsidP="00C5683B">
      <w:pPr>
        <w:spacing w:after="0"/>
      </w:pPr>
    </w:p>
    <w:p w:rsidR="00C5683B" w:rsidRPr="00CF0212" w:rsidRDefault="00C5683B" w:rsidP="00C5683B">
      <w:pPr>
        <w:spacing w:after="0"/>
        <w:rPr>
          <w:b/>
        </w:rPr>
      </w:pPr>
      <w:r w:rsidRPr="00CF0212">
        <w:rPr>
          <w:b/>
        </w:rPr>
        <w:t xml:space="preserve">Procedure </w:t>
      </w:r>
    </w:p>
    <w:p w:rsidR="00C5683B" w:rsidRDefault="00C5683B" w:rsidP="00C5683B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2410"/>
        <w:gridCol w:w="2380"/>
      </w:tblGrid>
      <w:tr w:rsidR="00C5683B" w:rsidTr="00EA4F00">
        <w:tc>
          <w:tcPr>
            <w:tcW w:w="4786" w:type="dxa"/>
          </w:tcPr>
          <w:p w:rsidR="00C5683B" w:rsidRDefault="00C5683B" w:rsidP="00EA4F00">
            <w:pPr>
              <w:spacing w:before="40" w:after="40"/>
              <w:rPr>
                <w:b/>
              </w:rPr>
            </w:pPr>
            <w:r>
              <w:rPr>
                <w:b/>
              </w:rPr>
              <w:t>Guideline</w:t>
            </w:r>
          </w:p>
        </w:tc>
        <w:tc>
          <w:tcPr>
            <w:tcW w:w="2410" w:type="dxa"/>
          </w:tcPr>
          <w:p w:rsidR="00C5683B" w:rsidRDefault="00C5683B" w:rsidP="00EA4F00">
            <w:pPr>
              <w:spacing w:before="40" w:after="40"/>
              <w:rPr>
                <w:b/>
              </w:rPr>
            </w:pPr>
            <w:r>
              <w:rPr>
                <w:b/>
              </w:rPr>
              <w:t>Responsibility</w:t>
            </w:r>
          </w:p>
        </w:tc>
        <w:tc>
          <w:tcPr>
            <w:tcW w:w="2380" w:type="dxa"/>
          </w:tcPr>
          <w:p w:rsidR="00C5683B" w:rsidRDefault="00C5683B" w:rsidP="00EA4F00">
            <w:pPr>
              <w:spacing w:before="40" w:after="40"/>
              <w:rPr>
                <w:b/>
              </w:rPr>
            </w:pPr>
            <w:r>
              <w:rPr>
                <w:b/>
              </w:rPr>
              <w:t>Timeline</w:t>
            </w:r>
          </w:p>
        </w:tc>
      </w:tr>
      <w:tr w:rsidR="00C5683B" w:rsidTr="00EA4F00">
        <w:tc>
          <w:tcPr>
            <w:tcW w:w="4786" w:type="dxa"/>
          </w:tcPr>
          <w:p w:rsidR="00C5683B" w:rsidRPr="00C5683B" w:rsidRDefault="00C5683B" w:rsidP="007D4B38">
            <w:pPr>
              <w:spacing w:beforeLines="40" w:before="96" w:afterLines="40" w:after="96"/>
            </w:pPr>
            <w:r>
              <w:t>Make participants aware of the complaints and appeals policy.</w:t>
            </w:r>
          </w:p>
        </w:tc>
        <w:tc>
          <w:tcPr>
            <w:tcW w:w="2410" w:type="dxa"/>
          </w:tcPr>
          <w:p w:rsidR="00C5683B" w:rsidRPr="0065186C" w:rsidRDefault="00C5683B" w:rsidP="007D4B38">
            <w:pPr>
              <w:spacing w:beforeLines="40" w:before="96" w:afterLines="40" w:after="96"/>
            </w:pPr>
            <w:r>
              <w:t>RTO Office</w:t>
            </w:r>
          </w:p>
        </w:tc>
        <w:tc>
          <w:tcPr>
            <w:tcW w:w="2380" w:type="dxa"/>
          </w:tcPr>
          <w:p w:rsidR="00C5683B" w:rsidRPr="009D4E6D" w:rsidRDefault="007D4B38" w:rsidP="007D4B38">
            <w:pPr>
              <w:spacing w:beforeLines="40" w:before="96" w:afterLines="40" w:after="96"/>
            </w:pPr>
            <w:r>
              <w:t>Marketing and at induction</w:t>
            </w:r>
          </w:p>
        </w:tc>
      </w:tr>
      <w:tr w:rsidR="00C5683B" w:rsidTr="00EA4F00">
        <w:tc>
          <w:tcPr>
            <w:tcW w:w="4786" w:type="dxa"/>
          </w:tcPr>
          <w:p w:rsidR="00C5683B" w:rsidRPr="00C5683B" w:rsidRDefault="00C5683B" w:rsidP="007D4B38">
            <w:pPr>
              <w:spacing w:beforeLines="40" w:before="96" w:afterLines="40" w:after="96"/>
            </w:pPr>
            <w:r w:rsidRPr="00C5683B">
              <w:t xml:space="preserve">The complaint/appeal should be raised in writing, in person or telephone. For major complaints/appeals the person must raise it in writing and submit it to the RTO Manager. </w:t>
            </w:r>
          </w:p>
        </w:tc>
        <w:tc>
          <w:tcPr>
            <w:tcW w:w="2410" w:type="dxa"/>
          </w:tcPr>
          <w:p w:rsidR="00C5683B" w:rsidRPr="0065186C" w:rsidRDefault="00C5683B" w:rsidP="007D4B38">
            <w:pPr>
              <w:spacing w:beforeLines="40" w:before="96" w:afterLines="40" w:after="96"/>
            </w:pPr>
            <w:r w:rsidRPr="0065186C">
              <w:t>Person raising complaint/appeal</w:t>
            </w:r>
          </w:p>
        </w:tc>
        <w:tc>
          <w:tcPr>
            <w:tcW w:w="2380" w:type="dxa"/>
          </w:tcPr>
          <w:p w:rsidR="00C5683B" w:rsidRPr="009D4E6D" w:rsidRDefault="00C5683B" w:rsidP="007D4B38">
            <w:pPr>
              <w:spacing w:beforeLines="40" w:before="96" w:afterLines="40" w:after="96"/>
            </w:pPr>
            <w:r w:rsidRPr="009D4E6D">
              <w:t>Complaints/ap</w:t>
            </w:r>
            <w:r w:rsidR="007D4B38">
              <w:t>peals may be raised at any time</w:t>
            </w:r>
          </w:p>
        </w:tc>
      </w:tr>
      <w:tr w:rsidR="00C5683B" w:rsidTr="00EA4F00">
        <w:tc>
          <w:tcPr>
            <w:tcW w:w="4786" w:type="dxa"/>
          </w:tcPr>
          <w:p w:rsidR="00C5683B" w:rsidRPr="00C5683B" w:rsidRDefault="00C5683B" w:rsidP="007D4B38">
            <w:pPr>
              <w:spacing w:beforeLines="40" w:before="96" w:afterLines="40" w:after="96"/>
            </w:pPr>
            <w:r w:rsidRPr="00C5683B">
              <w:t>Contact the person who raised the complaint/appeal.</w:t>
            </w:r>
          </w:p>
        </w:tc>
        <w:tc>
          <w:tcPr>
            <w:tcW w:w="2410" w:type="dxa"/>
          </w:tcPr>
          <w:p w:rsidR="00C5683B" w:rsidRPr="009D4E6D" w:rsidRDefault="00C5683B" w:rsidP="007D4B38">
            <w:pPr>
              <w:spacing w:beforeLines="40" w:before="96" w:afterLines="40" w:after="96"/>
            </w:pPr>
            <w:r w:rsidRPr="009D4E6D">
              <w:t>RTO Manager</w:t>
            </w:r>
          </w:p>
        </w:tc>
        <w:tc>
          <w:tcPr>
            <w:tcW w:w="2380" w:type="dxa"/>
          </w:tcPr>
          <w:p w:rsidR="00C5683B" w:rsidRDefault="00C5683B" w:rsidP="007D4B38">
            <w:pPr>
              <w:spacing w:beforeLines="40" w:before="96" w:afterLines="40" w:after="96"/>
              <w:rPr>
                <w:b/>
              </w:rPr>
            </w:pPr>
            <w:r>
              <w:t>W</w:t>
            </w:r>
            <w:r w:rsidRPr="00CF0212">
              <w:t>ithin three working days</w:t>
            </w:r>
          </w:p>
        </w:tc>
      </w:tr>
      <w:tr w:rsidR="00C5683B" w:rsidTr="00EA4F00">
        <w:tc>
          <w:tcPr>
            <w:tcW w:w="4786" w:type="dxa"/>
          </w:tcPr>
          <w:p w:rsidR="00C5683B" w:rsidRPr="00C5683B" w:rsidRDefault="00C5683B" w:rsidP="007D4B38">
            <w:pPr>
              <w:spacing w:beforeLines="40" w:before="96" w:afterLines="40" w:after="96"/>
            </w:pPr>
            <w:r>
              <w:t>Investigate the complaint/appeal.</w:t>
            </w:r>
          </w:p>
        </w:tc>
        <w:tc>
          <w:tcPr>
            <w:tcW w:w="2410" w:type="dxa"/>
          </w:tcPr>
          <w:p w:rsidR="00C5683B" w:rsidRPr="009D4E6D" w:rsidRDefault="00C5683B" w:rsidP="007D4B38">
            <w:pPr>
              <w:spacing w:beforeLines="40" w:before="96" w:afterLines="40" w:after="96"/>
            </w:pPr>
            <w:r>
              <w:t>RTO Manager</w:t>
            </w:r>
          </w:p>
        </w:tc>
        <w:tc>
          <w:tcPr>
            <w:tcW w:w="2380" w:type="dxa"/>
          </w:tcPr>
          <w:p w:rsidR="00C5683B" w:rsidRDefault="00C5683B" w:rsidP="007D4B38">
            <w:pPr>
              <w:spacing w:beforeLines="40" w:before="96" w:afterLines="40" w:after="96"/>
            </w:pPr>
          </w:p>
        </w:tc>
      </w:tr>
      <w:tr w:rsidR="00C5683B" w:rsidTr="00EA4F00">
        <w:tc>
          <w:tcPr>
            <w:tcW w:w="4786" w:type="dxa"/>
          </w:tcPr>
          <w:p w:rsidR="00C5683B" w:rsidRPr="00C5683B" w:rsidRDefault="00C5683B" w:rsidP="007D4B38">
            <w:pPr>
              <w:spacing w:beforeLines="40" w:before="96" w:afterLines="40" w:after="96"/>
            </w:pPr>
            <w:r w:rsidRPr="00C5683B">
              <w:t>Develop a plan of action to resolve the complaint/appeal.</w:t>
            </w:r>
          </w:p>
        </w:tc>
        <w:tc>
          <w:tcPr>
            <w:tcW w:w="2410" w:type="dxa"/>
          </w:tcPr>
          <w:p w:rsidR="00C5683B" w:rsidRPr="009D4E6D" w:rsidRDefault="00C5683B" w:rsidP="007D4B38">
            <w:pPr>
              <w:spacing w:beforeLines="40" w:before="96" w:afterLines="40" w:after="96"/>
            </w:pPr>
            <w:r w:rsidRPr="009D4E6D">
              <w:t>RTO Manager</w:t>
            </w:r>
          </w:p>
        </w:tc>
        <w:tc>
          <w:tcPr>
            <w:tcW w:w="2380" w:type="dxa"/>
          </w:tcPr>
          <w:p w:rsidR="00C5683B" w:rsidRDefault="00C5683B" w:rsidP="007D4B38">
            <w:pPr>
              <w:spacing w:beforeLines="40" w:before="96" w:afterLines="40" w:after="96"/>
              <w:rPr>
                <w:b/>
              </w:rPr>
            </w:pPr>
            <w:r>
              <w:t>W</w:t>
            </w:r>
            <w:r w:rsidRPr="00CF0212">
              <w:t>ithin seven working days</w:t>
            </w:r>
          </w:p>
        </w:tc>
      </w:tr>
      <w:tr w:rsidR="00C5683B" w:rsidTr="00EA4F00">
        <w:tc>
          <w:tcPr>
            <w:tcW w:w="4786" w:type="dxa"/>
          </w:tcPr>
          <w:p w:rsidR="00C5683B" w:rsidRDefault="00C5683B" w:rsidP="007D4B38">
            <w:pPr>
              <w:spacing w:beforeLines="40" w:before="96" w:afterLines="40" w:after="96"/>
            </w:pPr>
            <w:r w:rsidRPr="00C5683B">
              <w:t>Document the complaint/appeal, contact with relevant parties and the resolution plan</w:t>
            </w:r>
            <w:r>
              <w:t xml:space="preserve"> AND</w:t>
            </w:r>
          </w:p>
          <w:p w:rsidR="00C5683B" w:rsidRPr="00C5683B" w:rsidRDefault="002B51E5" w:rsidP="007D4B38">
            <w:pPr>
              <w:spacing w:beforeLines="40" w:before="96" w:afterLines="40" w:after="96"/>
            </w:pPr>
            <w:r>
              <w:t>P</w:t>
            </w:r>
            <w:r w:rsidR="00C5683B">
              <w:t>lace a copy in the student file and the complaints and appeals file.</w:t>
            </w:r>
          </w:p>
        </w:tc>
        <w:tc>
          <w:tcPr>
            <w:tcW w:w="2410" w:type="dxa"/>
          </w:tcPr>
          <w:p w:rsidR="00C5683B" w:rsidRPr="009D4E6D" w:rsidRDefault="00C5683B" w:rsidP="007D4B38">
            <w:pPr>
              <w:spacing w:beforeLines="40" w:before="96" w:afterLines="40" w:after="96"/>
            </w:pPr>
            <w:r w:rsidRPr="009D4E6D">
              <w:t>RTO Manager</w:t>
            </w:r>
          </w:p>
        </w:tc>
        <w:tc>
          <w:tcPr>
            <w:tcW w:w="2380" w:type="dxa"/>
          </w:tcPr>
          <w:p w:rsidR="00C5683B" w:rsidRDefault="00C5683B" w:rsidP="007D4B38">
            <w:pPr>
              <w:spacing w:beforeLines="40" w:before="96" w:afterLines="40" w:after="96"/>
              <w:rPr>
                <w:b/>
              </w:rPr>
            </w:pPr>
          </w:p>
        </w:tc>
      </w:tr>
      <w:tr w:rsidR="00C5683B" w:rsidTr="00EA4F00">
        <w:tc>
          <w:tcPr>
            <w:tcW w:w="4786" w:type="dxa"/>
          </w:tcPr>
          <w:p w:rsidR="00C5683B" w:rsidRPr="00C5683B" w:rsidRDefault="00C5683B" w:rsidP="007D4B38">
            <w:pPr>
              <w:spacing w:beforeLines="40" w:before="96" w:afterLines="40" w:after="96"/>
            </w:pPr>
            <w:r>
              <w:t>I</w:t>
            </w:r>
            <w:r w:rsidRPr="00C5683B">
              <w:t>mplement the resolution plan.</w:t>
            </w:r>
          </w:p>
        </w:tc>
        <w:tc>
          <w:tcPr>
            <w:tcW w:w="2410" w:type="dxa"/>
          </w:tcPr>
          <w:p w:rsidR="00C5683B" w:rsidRPr="009D4E6D" w:rsidRDefault="00C5683B" w:rsidP="007D4B38">
            <w:pPr>
              <w:spacing w:beforeLines="40" w:before="96" w:afterLines="40" w:after="96"/>
            </w:pPr>
            <w:r w:rsidRPr="009D4E6D">
              <w:t>RTO Manager</w:t>
            </w:r>
          </w:p>
        </w:tc>
        <w:tc>
          <w:tcPr>
            <w:tcW w:w="2380" w:type="dxa"/>
          </w:tcPr>
          <w:p w:rsidR="00C5683B" w:rsidRDefault="00C5683B" w:rsidP="007D4B38">
            <w:pPr>
              <w:spacing w:beforeLines="40" w:before="96" w:afterLines="40" w:after="96"/>
              <w:rPr>
                <w:b/>
              </w:rPr>
            </w:pPr>
          </w:p>
        </w:tc>
      </w:tr>
    </w:tbl>
    <w:p w:rsidR="00C5683B" w:rsidRDefault="00C5683B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2410"/>
        <w:gridCol w:w="2380"/>
      </w:tblGrid>
      <w:tr w:rsidR="00C5683B" w:rsidTr="00EA4F00">
        <w:tc>
          <w:tcPr>
            <w:tcW w:w="9576" w:type="dxa"/>
            <w:gridSpan w:val="3"/>
          </w:tcPr>
          <w:p w:rsidR="00C5683B" w:rsidRPr="009D4E6D" w:rsidRDefault="00C5683B" w:rsidP="007D4B38">
            <w:pPr>
              <w:spacing w:beforeLines="40" w:before="96" w:afterLines="40" w:after="96"/>
              <w:rPr>
                <w:i/>
              </w:rPr>
            </w:pPr>
            <w:r w:rsidRPr="00CF0212">
              <w:rPr>
                <w:i/>
              </w:rPr>
              <w:lastRenderedPageBreak/>
              <w:t>Was the matter resolved?</w:t>
            </w:r>
          </w:p>
        </w:tc>
      </w:tr>
      <w:tr w:rsidR="00C5683B" w:rsidTr="00EA4F00">
        <w:tc>
          <w:tcPr>
            <w:tcW w:w="9576" w:type="dxa"/>
            <w:gridSpan w:val="3"/>
          </w:tcPr>
          <w:p w:rsidR="00C5683B" w:rsidRPr="009D4E6D" w:rsidRDefault="00C5683B" w:rsidP="007D4B38">
            <w:pPr>
              <w:spacing w:beforeLines="40" w:before="96" w:afterLines="40" w:after="96"/>
            </w:pPr>
            <w:r w:rsidRPr="00CF0212">
              <w:t>YES</w:t>
            </w:r>
          </w:p>
        </w:tc>
      </w:tr>
      <w:tr w:rsidR="00C5683B" w:rsidTr="00EA4F00">
        <w:tc>
          <w:tcPr>
            <w:tcW w:w="4786" w:type="dxa"/>
          </w:tcPr>
          <w:p w:rsidR="00C5683B" w:rsidRPr="00C5683B" w:rsidRDefault="00C5683B" w:rsidP="007D4B38">
            <w:pPr>
              <w:spacing w:beforeLines="40" w:before="96" w:afterLines="40" w:after="96"/>
            </w:pPr>
            <w:r w:rsidRPr="00C5683B">
              <w:t>Document the resolution and provide a copy to the person who raised the complaint/appeal AND</w:t>
            </w:r>
          </w:p>
          <w:p w:rsidR="00C5683B" w:rsidRPr="00C5683B" w:rsidRDefault="002B51E5" w:rsidP="007D4B38">
            <w:pPr>
              <w:spacing w:beforeLines="40" w:before="96" w:afterLines="40" w:after="96"/>
            </w:pPr>
            <w:r>
              <w:t>P</w:t>
            </w:r>
            <w:r w:rsidR="00C5683B">
              <w:t>lace a copy in the student file and in the continuous improvement file.</w:t>
            </w:r>
          </w:p>
        </w:tc>
        <w:tc>
          <w:tcPr>
            <w:tcW w:w="2410" w:type="dxa"/>
          </w:tcPr>
          <w:p w:rsidR="00C5683B" w:rsidRPr="009D4E6D" w:rsidRDefault="00C5683B" w:rsidP="007D4B38">
            <w:pPr>
              <w:spacing w:beforeLines="40" w:before="96" w:afterLines="40" w:after="96"/>
            </w:pPr>
            <w:r w:rsidRPr="009D4E6D">
              <w:t>RTO Manager</w:t>
            </w:r>
          </w:p>
        </w:tc>
        <w:tc>
          <w:tcPr>
            <w:tcW w:w="2380" w:type="dxa"/>
          </w:tcPr>
          <w:p w:rsidR="00C5683B" w:rsidRDefault="00C5683B" w:rsidP="007D4B38">
            <w:pPr>
              <w:spacing w:beforeLines="40" w:before="96" w:afterLines="40" w:after="96"/>
              <w:rPr>
                <w:b/>
              </w:rPr>
            </w:pPr>
          </w:p>
        </w:tc>
      </w:tr>
      <w:tr w:rsidR="00C5683B" w:rsidTr="00EA4F00">
        <w:tc>
          <w:tcPr>
            <w:tcW w:w="9576" w:type="dxa"/>
            <w:gridSpan w:val="3"/>
          </w:tcPr>
          <w:p w:rsidR="00C5683B" w:rsidRPr="009D4E6D" w:rsidRDefault="00C5683B" w:rsidP="007D4B38">
            <w:pPr>
              <w:spacing w:beforeLines="40" w:before="96" w:afterLines="40" w:after="96"/>
            </w:pPr>
            <w:r w:rsidRPr="00CF0212">
              <w:t>NO</w:t>
            </w:r>
          </w:p>
        </w:tc>
      </w:tr>
      <w:tr w:rsidR="00C5683B" w:rsidTr="00EA4F00">
        <w:tc>
          <w:tcPr>
            <w:tcW w:w="4786" w:type="dxa"/>
          </w:tcPr>
          <w:p w:rsidR="00C5683B" w:rsidRPr="00C5683B" w:rsidRDefault="00C5683B" w:rsidP="007D4B38">
            <w:pPr>
              <w:spacing w:beforeLines="40" w:before="96" w:afterLines="40" w:after="96"/>
            </w:pPr>
            <w:r>
              <w:t>Go back to the stage of contacting the person who raised the complaint/appeal and work through the process again.</w:t>
            </w:r>
          </w:p>
        </w:tc>
        <w:tc>
          <w:tcPr>
            <w:tcW w:w="2410" w:type="dxa"/>
          </w:tcPr>
          <w:p w:rsidR="00C5683B" w:rsidRPr="009D4E6D" w:rsidRDefault="00C5683B" w:rsidP="007D4B38">
            <w:pPr>
              <w:spacing w:beforeLines="40" w:before="96" w:afterLines="40" w:after="96"/>
            </w:pPr>
            <w:r w:rsidRPr="009D4E6D">
              <w:t>RTO Manager</w:t>
            </w:r>
          </w:p>
        </w:tc>
        <w:tc>
          <w:tcPr>
            <w:tcW w:w="2380" w:type="dxa"/>
          </w:tcPr>
          <w:p w:rsidR="00C5683B" w:rsidRDefault="00C5683B" w:rsidP="007D4B38">
            <w:pPr>
              <w:spacing w:beforeLines="40" w:before="96" w:afterLines="40" w:after="96"/>
              <w:rPr>
                <w:b/>
              </w:rPr>
            </w:pPr>
          </w:p>
        </w:tc>
      </w:tr>
      <w:tr w:rsidR="00C5683B" w:rsidTr="00EA4F00">
        <w:tc>
          <w:tcPr>
            <w:tcW w:w="4786" w:type="dxa"/>
          </w:tcPr>
          <w:p w:rsidR="00C5683B" w:rsidRDefault="00C5683B" w:rsidP="00C5683B">
            <w:pPr>
              <w:jc w:val="both"/>
            </w:pPr>
            <w:r>
              <w:t>Should the complaint or appeal still not be resolved after referral to the RTO Manager, the complaint sho</w:t>
            </w:r>
            <w:r w:rsidR="007D4B38">
              <w:t>uld be referred to the CEO</w:t>
            </w:r>
            <w:r>
              <w:t>.</w:t>
            </w:r>
          </w:p>
          <w:p w:rsidR="00C5683B" w:rsidRPr="0065186C" w:rsidRDefault="00C5683B" w:rsidP="00EA4F00">
            <w:pPr>
              <w:pStyle w:val="ListParagraph"/>
              <w:ind w:left="360"/>
              <w:jc w:val="both"/>
            </w:pPr>
          </w:p>
        </w:tc>
        <w:tc>
          <w:tcPr>
            <w:tcW w:w="2410" w:type="dxa"/>
          </w:tcPr>
          <w:p w:rsidR="00C5683B" w:rsidRPr="009D4E6D" w:rsidRDefault="00C5683B" w:rsidP="007D4B38">
            <w:pPr>
              <w:spacing w:beforeLines="40" w:before="96" w:afterLines="40" w:after="96"/>
            </w:pPr>
            <w:r>
              <w:t>Person raising complain/appeal</w:t>
            </w:r>
          </w:p>
        </w:tc>
        <w:tc>
          <w:tcPr>
            <w:tcW w:w="2380" w:type="dxa"/>
          </w:tcPr>
          <w:p w:rsidR="00C5683B" w:rsidRDefault="00C5683B" w:rsidP="007D4B38">
            <w:pPr>
              <w:spacing w:beforeLines="40" w:before="96" w:afterLines="40" w:after="96"/>
              <w:rPr>
                <w:b/>
              </w:rPr>
            </w:pPr>
          </w:p>
        </w:tc>
      </w:tr>
      <w:tr w:rsidR="00C5683B" w:rsidTr="00EA4F00">
        <w:tc>
          <w:tcPr>
            <w:tcW w:w="4786" w:type="dxa"/>
          </w:tcPr>
          <w:p w:rsidR="00C5683B" w:rsidRDefault="00C5683B" w:rsidP="00C5683B">
            <w:pPr>
              <w:jc w:val="both"/>
            </w:pPr>
            <w:r>
              <w:t>Should the complaint or appeal still not be resolved a</w:t>
            </w:r>
            <w:r w:rsidR="007D4B38">
              <w:t>fter referral to the CEO</w:t>
            </w:r>
            <w:r>
              <w:t>, the complaint should be referred to the registering body of the RTO.</w:t>
            </w:r>
          </w:p>
          <w:p w:rsidR="00C5683B" w:rsidRDefault="00C5683B" w:rsidP="00EA4F00">
            <w:pPr>
              <w:pStyle w:val="ListParagraph"/>
              <w:ind w:left="360"/>
              <w:jc w:val="both"/>
            </w:pPr>
          </w:p>
        </w:tc>
        <w:tc>
          <w:tcPr>
            <w:tcW w:w="2410" w:type="dxa"/>
          </w:tcPr>
          <w:p w:rsidR="00C5683B" w:rsidRPr="009D4E6D" w:rsidRDefault="00C5683B" w:rsidP="007D4B38">
            <w:pPr>
              <w:spacing w:beforeLines="40" w:before="96" w:afterLines="40" w:after="96"/>
            </w:pPr>
            <w:r>
              <w:t>Person raising complaint/appeal</w:t>
            </w:r>
          </w:p>
        </w:tc>
        <w:tc>
          <w:tcPr>
            <w:tcW w:w="2380" w:type="dxa"/>
          </w:tcPr>
          <w:p w:rsidR="00C5683B" w:rsidRDefault="00C5683B" w:rsidP="007D4B38">
            <w:pPr>
              <w:spacing w:beforeLines="40" w:before="96" w:afterLines="40" w:after="96"/>
              <w:rPr>
                <w:b/>
              </w:rPr>
            </w:pPr>
          </w:p>
        </w:tc>
      </w:tr>
    </w:tbl>
    <w:p w:rsidR="005634C4" w:rsidRPr="00E20CAD" w:rsidRDefault="005634C4" w:rsidP="00E20CAD"/>
    <w:sectPr w:rsidR="005634C4" w:rsidRPr="00E20CAD" w:rsidSect="005634C4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F20" w:rsidRDefault="008F1F20" w:rsidP="00E63315">
      <w:pPr>
        <w:spacing w:after="0" w:line="240" w:lineRule="auto"/>
      </w:pPr>
      <w:r>
        <w:separator/>
      </w:r>
    </w:p>
  </w:endnote>
  <w:endnote w:type="continuationSeparator" w:id="0">
    <w:p w:rsidR="008F1F20" w:rsidRDefault="008F1F20" w:rsidP="00E63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315" w:rsidRDefault="007D4B38">
    <w:pPr>
      <w:pStyle w:val="Footer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76200</wp:posOffset>
              </wp:positionV>
              <wp:extent cx="5956300" cy="635"/>
              <wp:effectExtent l="6350" t="9525" r="9525" b="8890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5630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1E01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1pt;margin-top:6pt;width:469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lecIAIAAD0EAAAOAAAAZHJzL2Uyb0RvYy54bWysU8GO2yAQvVfqPyDuWduJnSZWnNXKTnrZ&#10;diPt9gMIYBvVBgQkTlT13zsQJ9q0l6qqD3iAmTdv5g2rx1PfoSM3VihZ4OQhxohLqpiQTYG/vW0n&#10;C4ysI5KRTkle4DO3+HH98cNq0DmfqlZ1jBsEINLmgy5w65zOo8jSlvfEPijNJVzWyvTEwdY0ETNk&#10;APS+i6ZxPI8GZZg2inJr4bS6XOJ1wK9rTt1LXVvuUFdg4ObCasK692u0XpG8MUS3go40yD+w6ImQ&#10;kPQGVRFH0MGIP6B6QY2yqnYPVPWRqmtBeagBqkni36p5bYnmoRZojtW3Ntn/B0u/HncGCQbaYSRJ&#10;DxI9HZwKmdHCt2fQNgevUu6ML5Ce5Kt+VvS7RVKVLZEND85vZw2xiY+I7kL8xmpIsh++KAY+BPBD&#10;r0616T0kdAGdgiTnmyT85BCFw2yZzWcxKEfhbj7LAj7Jr6HaWPeZqx55o8DWGSKa1pVKSpBemSQk&#10;Isdn6zwxkl8DfF6ptqLrwgR0Eg0FXmbTLARY1QnmL72bNc2+7Aw6Ej9D4RtZ3LkZdZAsgLWcsM1o&#10;OyK6iw3JO+nxoDSgM1qXIfmxjJebxWaRTtLpfDNJ46qaPG3LdDLfJp+yalaVZZX89NSSNG8FY1x6&#10;dteBTdK/G4jx6VxG7TaytzZE9+ihX0D2+g+kg7Zezstg7BU778xVc5jR4Dy+J/8I3u/Bfv/q178A&#10;AAD//wMAUEsDBBQABgAIAAAAIQDLtjXa2wAAAAgBAAAPAAAAZHJzL2Rvd25yZXYueG1sTE9Nb8Iw&#10;DL1P2n+IjLTLBGk7DY3SFKFJO3AcIHENjdcWGqdqUlr49XNP28n2e9b7yDajbcQNO187UhAvIhBI&#10;hTM1lQqOh6/5BwgfNBndOEIFd/SwyZ+fMp0aN9A33vahFCxCPtUKqhDaVEpfVGi1X7gWibkf11kd&#10;+OxKaTo9sLhtZBJFS2l1TexQ6RY/Kyyu+94qQN+/x9F2Zcvj7jG8npLHZWgPSr3Mxu0aRMAx/D3D&#10;FJ+jQ86Zzq4n40WjYJ5wlcD4NJlfvS15OU9ADDLP5P8C+S8AAAD//wMAUEsBAi0AFAAGAAgAAAAh&#10;ALaDOJL+AAAA4QEAABMAAAAAAAAAAAAAAAAAAAAAAFtDb250ZW50X1R5cGVzXS54bWxQSwECLQAU&#10;AAYACAAAACEAOP0h/9YAAACUAQAACwAAAAAAAAAAAAAAAAAvAQAAX3JlbHMvLnJlbHNQSwECLQAU&#10;AAYACAAAACEA9PJXnCACAAA9BAAADgAAAAAAAAAAAAAAAAAuAgAAZHJzL2Uyb0RvYy54bWxQSwEC&#10;LQAUAAYACAAAACEAy7Y12tsAAAAIAQAADwAAAAAAAAAAAAAAAAB6BAAAZHJzL2Rvd25yZXYueG1s&#10;UEsFBgAAAAAEAAQA8wAAAIIFAAAAAA==&#10;"/>
          </w:pict>
        </mc:Fallback>
      </mc:AlternateContent>
    </w:r>
  </w:p>
  <w:p w:rsidR="00E63315" w:rsidRDefault="00E63315" w:rsidP="00D009B9">
    <w:pPr>
      <w:pStyle w:val="Footer"/>
      <w:tabs>
        <w:tab w:val="left" w:pos="5340"/>
      </w:tabs>
      <w:rPr>
        <w:sz w:val="20"/>
        <w:szCs w:val="20"/>
      </w:rPr>
    </w:pPr>
    <w:r>
      <w:rPr>
        <w:sz w:val="20"/>
        <w:szCs w:val="20"/>
      </w:rPr>
      <w:t>Glenvale Education RTO 21607</w:t>
    </w:r>
    <w:r>
      <w:rPr>
        <w:sz w:val="20"/>
        <w:szCs w:val="20"/>
      </w:rPr>
      <w:tab/>
    </w:r>
    <w:r>
      <w:rPr>
        <w:sz w:val="20"/>
        <w:szCs w:val="20"/>
      </w:rPr>
      <w:tab/>
    </w:r>
    <w:r w:rsidR="00D009B9">
      <w:rPr>
        <w:sz w:val="20"/>
        <w:szCs w:val="20"/>
      </w:rPr>
      <w:tab/>
    </w:r>
    <w:r w:rsidR="007D4B38">
      <w:rPr>
        <w:sz w:val="20"/>
        <w:szCs w:val="20"/>
      </w:rPr>
      <w:t>Created: 05/11/2012</w:t>
    </w:r>
  </w:p>
  <w:p w:rsidR="00E63315" w:rsidRPr="00E63315" w:rsidRDefault="00105782">
    <w:pPr>
      <w:pStyle w:val="Footer"/>
      <w:rPr>
        <w:sz w:val="20"/>
        <w:szCs w:val="20"/>
      </w:rPr>
    </w:pPr>
    <w:r>
      <w:rPr>
        <w:sz w:val="20"/>
        <w:szCs w:val="20"/>
      </w:rPr>
      <w:t>Procedure –</w:t>
    </w:r>
    <w:r w:rsidR="00C5683B">
      <w:rPr>
        <w:sz w:val="20"/>
        <w:szCs w:val="20"/>
      </w:rPr>
      <w:t xml:space="preserve"> Complaints and appeals</w:t>
    </w:r>
    <w:r w:rsidR="00E63315" w:rsidRPr="00E63315">
      <w:rPr>
        <w:sz w:val="20"/>
        <w:szCs w:val="20"/>
      </w:rPr>
      <w:ptab w:relativeTo="margin" w:alignment="center" w:leader="none"/>
    </w:r>
    <w:r w:rsidR="006404CC">
      <w:rPr>
        <w:sz w:val="20"/>
        <w:szCs w:val="20"/>
      </w:rPr>
      <w:t>Version 1.2</w:t>
    </w:r>
    <w:r w:rsidR="00E63315" w:rsidRPr="00E63315">
      <w:rPr>
        <w:sz w:val="20"/>
        <w:szCs w:val="20"/>
      </w:rPr>
      <w:ptab w:relativeTo="margin" w:alignment="right" w:leader="none"/>
    </w:r>
    <w:r w:rsidR="006404CC">
      <w:rPr>
        <w:sz w:val="20"/>
        <w:szCs w:val="20"/>
      </w:rPr>
      <w:t>Review: 03/0</w:t>
    </w:r>
    <w:r w:rsidR="007D4B38">
      <w:rPr>
        <w:sz w:val="20"/>
        <w:szCs w:val="20"/>
      </w:rPr>
      <w:t>1/201</w:t>
    </w:r>
    <w:r w:rsidR="006404CC">
      <w:rPr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F20" w:rsidRDefault="008F1F20" w:rsidP="00E63315">
      <w:pPr>
        <w:spacing w:after="0" w:line="240" w:lineRule="auto"/>
      </w:pPr>
      <w:r>
        <w:separator/>
      </w:r>
    </w:p>
  </w:footnote>
  <w:footnote w:type="continuationSeparator" w:id="0">
    <w:p w:rsidR="008F1F20" w:rsidRDefault="008F1F20" w:rsidP="00E63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315" w:rsidRDefault="007D4B3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4527550</wp:posOffset>
              </wp:positionH>
              <wp:positionV relativeFrom="paragraph">
                <wp:posOffset>-173355</wp:posOffset>
              </wp:positionV>
              <wp:extent cx="1466215" cy="492760"/>
              <wp:effectExtent l="12700" t="7620" r="6350" b="13970"/>
              <wp:wrapSquare wrapText="bothSides"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215" cy="492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63315" w:rsidRPr="00FC0568" w:rsidRDefault="00E63315" w:rsidP="00FC0568">
                          <w:pPr>
                            <w:pStyle w:val="Header"/>
                            <w:rPr>
                              <w:noProof/>
                            </w:rPr>
                          </w:pPr>
                          <w:r w:rsidRPr="00E63315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274172" cy="391886"/>
                                <wp:effectExtent l="0" t="0" r="0" b="0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lenvale_FCol_POS.jpg"/>
                                        <pic:cNvPicPr/>
                                      </pic:nvPicPr>
                                      <pic:blipFill>
                                        <a:blip r:embed="rId1"/>
                                        <a:srcRect l="8296" t="28986" r="8707" b="280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76350" cy="3905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56.5pt;margin-top:-13.65pt;width:115.45pt;height:38.8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cG+QwIAAIUEAAAOAAAAZHJzL2Uyb0RvYy54bWysVNtu2zAMfR+wfxD0vjg2Ercx4hRdugwD&#10;um5Auw+QZdkWphskJXb29aOkJEu7t2F+EERROiTPIb2+m6RAB2Yd16rG+WyOEVNUt1z1Nf7xsvtw&#10;i5HzRLVEaMVqfGQO323ev1uPpmKFHrRomUUAolw1mhoP3psqyxwdmCRupg1T4Oy0lcSDafustWQE&#10;dCmyYj4vs1Hb1lhNmXNw+pCceBPxu45R/63rHPNI1Bhy83G1cW3Cmm3WpOotMQOnpzTIP2QhCVcQ&#10;9AL1QDxBe8v/gpKcWu1052dUy0x3Hacs1gDV5PM31TwPxLBYC5DjzIUm9/9g6dPhu0W8rXGJkSIS&#10;JHphk0cf9YTKwM5oXAWXng1c8xMcg8qxUmceNf3pkNLbgaie3Vurx4GRFrLLw8vs6mnCcQGkGb/q&#10;FsKQvdcRaOqsDNQBGQjQQaXjRZmQCg0hF2VZ5EuMKPgWq+KmjNJlpDq/Ntb5z0xLFDY1tqB8RCeH&#10;R+dDNqQ6XwnBnBa83XEhomH7ZissOhDokl38YgFvrgmFxhqvlsUyEfAKIjQsu4A0fSJJ7CVUm4Dz&#10;efhSx8E59GU6P1cSez5AxGRfJSi5hykRXNb49golsP1JtbGHPeEi7aFSoU70B8YT935qppOcjW6P&#10;IITVaRpgemEzaPsLoxEmocYKRhUj8UWBlKt8sQiDE43F8qYAw157mmsPURSAauwxStutT8O2N5b3&#10;A8Q5N889yL/jUZnQJymnU9bQ65GD01yGYbq2460/f4/NbwAAAP//AwBQSwMEFAAGAAgAAAAhAIUK&#10;60jiAAAACgEAAA8AAABkcnMvZG93bnJldi54bWxMj81OwzAQhO9IvIO1SFxQ67TpDw3ZVAiBQNxa&#10;qsLRjZckEK8j222Tt8ec4Dia0cw3+bo3rTiR841lhMk4AUFcWt1whbB7exrdgvBBsVatZUIYyMO6&#10;uLzIVabtmTd02oZKxBL2mUKoQ+gyKX1Zk1F+bDvi6H1aZ1SI0lVSO3WO5aaV0yRZSKMajgu16uih&#10;pvJ7ezQIjXt5fB54f0Ozr8FXr5v5+8eiQ7y+6u/vQATqw18YfvEjOhSR6WCPrL1oEZaTNH4JCKPp&#10;MgURE6tZugJxQJgnKcgil/8vFD8AAAD//wMAUEsBAi0AFAAGAAgAAAAhALaDOJL+AAAA4QEAABMA&#10;AAAAAAAAAAAAAAAAAAAAAFtDb250ZW50X1R5cGVzXS54bWxQSwECLQAUAAYACAAAACEAOP0h/9YA&#10;AACUAQAACwAAAAAAAAAAAAAAAAAvAQAAX3JlbHMvLnJlbHNQSwECLQAUAAYACAAAACEALTXBvkMC&#10;AACFBAAADgAAAAAAAAAAAAAAAAAuAgAAZHJzL2Uyb0RvYy54bWxQSwECLQAUAAYACAAAACEAhQrr&#10;SOIAAAAKAQAADwAAAAAAAAAAAAAAAACdBAAAZHJzL2Rvd25yZXYueG1sUEsFBgAAAAAEAAQA8wAA&#10;AKwFAAAAAA==&#10;" strokecolor="white [3212]">
              <v:textbox style="mso-fit-shape-to-text:t">
                <w:txbxContent>
                  <w:p w:rsidR="00E63315" w:rsidRPr="00FC0568" w:rsidRDefault="00E63315" w:rsidP="00FC0568">
                    <w:pPr>
                      <w:pStyle w:val="Header"/>
                      <w:rPr>
                        <w:noProof/>
                      </w:rPr>
                    </w:pPr>
                    <w:r w:rsidRPr="00E63315">
                      <w:rPr>
                        <w:noProof/>
                      </w:rPr>
                      <w:drawing>
                        <wp:inline distT="0" distB="0" distL="0" distR="0">
                          <wp:extent cx="1274172" cy="391886"/>
                          <wp:effectExtent l="0" t="0" r="0" b="0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lenvale_FCol_POS.jpg"/>
                                  <pic:cNvPicPr/>
                                </pic:nvPicPr>
                                <pic:blipFill>
                                  <a:blip r:embed="rId1"/>
                                  <a:srcRect l="8296" t="28986" r="8707" b="2801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76350" cy="39052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1498600</wp:posOffset>
              </wp:positionH>
              <wp:positionV relativeFrom="paragraph">
                <wp:posOffset>-30480</wp:posOffset>
              </wp:positionV>
              <wp:extent cx="3111500" cy="375285"/>
              <wp:effectExtent l="12700" t="7620" r="9525" b="7620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1500" cy="375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63315" w:rsidRPr="00EB7432" w:rsidRDefault="00C5683B" w:rsidP="00E63315">
                          <w:pPr>
                            <w:pStyle w:val="Default"/>
                            <w:spacing w:before="80" w:after="80"/>
                            <w:rPr>
                              <w:rFonts w:ascii="Arial" w:hAnsi="Arial" w:cs="Arial"/>
                              <w:bCs/>
                              <w:color w:val="0093D3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93D3"/>
                              <w:sz w:val="28"/>
                              <w:szCs w:val="28"/>
                            </w:rPr>
                            <w:t>Complaints and appeals</w:t>
                          </w:r>
                        </w:p>
                        <w:p w:rsidR="00E63315" w:rsidRDefault="00E6331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7" type="#_x0000_t202" style="position:absolute;margin-left:118pt;margin-top:-2.4pt;width:245pt;height:29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kV/SQIAAI4EAAAOAAAAZHJzL2Uyb0RvYy54bWysVNtu2zAMfR+wfxD0vtpO4zU14hRduw4D&#10;ugvQ7gNkWbaFSaImKbG7ry8lp2myvQ3zgyCR0iF5Dun11aQV2QnnJZiaFmc5JcJwaKXpa/rj8e7d&#10;ihIfmGmZAiNq+iQ8vdq8fbMebSUWMIBqhSMIYnw12poOIdgqyzwfhGb+DKww6OzAaRbw6PqsdWxE&#10;dK2yRZ6/z0ZwrXXAhfdovZ2ddJPwu07w8K3rvAhE1RRzC2l1aW3imm3WrOods4Pk+zTYP2ShmTQY&#10;9AB1ywIjWyf/gtKSO/DQhTMOOoOuk1ykGrCaIv+jmoeBWZFqQXK8PdDk/x8s/7r77ohsa1pSYphG&#10;iR7FFMgHmMhFZGe0vsJLDxavhQnNqHKq1Nt74D89MXAzMNOLa+dgHARrMbsivsyOns44PoI04xdo&#10;MQzbBkhAU+d0pA7JIIiOKj0dlImpcDSeF0VR5uji6Du/KBerMoVg1ctr63z4JECTuKmpQ+UTOtvd&#10;+xCzYdXLlRjMg5LtnVQqHVzf3ChHdgy75C59e/STa8qQsaaX5aKcCTiBiA0rDiBNP5OkthqrnYGL&#10;PH4RmFVox76c7cmE6aWejxAp2ZPIWgacEiV1TVdHKJHtj6ZNiIFJNe8RSpk9/ZHxmfswNVPSOWkT&#10;pWmgfUI9HMxDgUOMmwHcb0pGHIia+l9b5gQl6rNBTS+L5TJOUDosy4sFHtyxpzn2MMMRqqaBknl7&#10;E+ap21on+wEjzQQZuMY+6GSS6DWrffrY9ImM/YDGqTo+p1uvv5HNMwAAAP//AwBQSwMEFAAGAAgA&#10;AAAhABPKW7vfAAAACQEAAA8AAABkcnMvZG93bnJldi54bWxMj8FOwzAMhu9IvENkJG5buq4U1tWd&#10;EIjdEKKgwTFtvLaicaom2wpPT3aCo+1fv78v30ymF0caXWcZYTGPQBDXVnfcILy/Pc3uQDivWKve&#10;MiF8k4NNcXmRq0zbE7/SsfSNCCXsMoXQej9kUrq6JaPc3A7E4ba3o1E+jGMj9ahOodz0Mo6iVBrV&#10;cfjQqoEeWqq/yoNBcHWU7l6ScvdRyS39rLR+/Nw+I15fTfdrEJ4m/xeGM35AhyIwVfbA2okeIV6m&#10;wcUjzJKgEAK38XlRIdwkS5BFLv8bFL8AAAD//wMAUEsBAi0AFAAGAAgAAAAhALaDOJL+AAAA4QEA&#10;ABMAAAAAAAAAAAAAAAAAAAAAAFtDb250ZW50X1R5cGVzXS54bWxQSwECLQAUAAYACAAAACEAOP0h&#10;/9YAAACUAQAACwAAAAAAAAAAAAAAAAAvAQAAX3JlbHMvLnJlbHNQSwECLQAUAAYACAAAACEAj6pF&#10;f0kCAACOBAAADgAAAAAAAAAAAAAAAAAuAgAAZHJzL2Uyb0RvYy54bWxQSwECLQAUAAYACAAAACEA&#10;E8pbu98AAAAJAQAADwAAAAAAAAAAAAAAAACjBAAAZHJzL2Rvd25yZXYueG1sUEsFBgAAAAAEAAQA&#10;8wAAAK8FAAAAAA==&#10;" strokecolor="white [3212]">
              <v:textbox>
                <w:txbxContent>
                  <w:p w:rsidR="00E63315" w:rsidRPr="00EB7432" w:rsidRDefault="00C5683B" w:rsidP="00E63315">
                    <w:pPr>
                      <w:pStyle w:val="Default"/>
                      <w:spacing w:before="80" w:after="80"/>
                      <w:rPr>
                        <w:rFonts w:ascii="Arial" w:hAnsi="Arial" w:cs="Arial"/>
                        <w:bCs/>
                        <w:color w:val="0093D3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0093D3"/>
                        <w:sz w:val="28"/>
                        <w:szCs w:val="28"/>
                      </w:rPr>
                      <w:t>Complaints and appeals</w:t>
                    </w:r>
                  </w:p>
                  <w:p w:rsidR="00E63315" w:rsidRDefault="00E63315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-38100</wp:posOffset>
              </wp:positionH>
              <wp:positionV relativeFrom="paragraph">
                <wp:posOffset>370840</wp:posOffset>
              </wp:positionV>
              <wp:extent cx="5918200" cy="0"/>
              <wp:effectExtent l="9525" t="8890" r="6350" b="1016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82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E91FC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pt;margin-top:29.2pt;width:46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vbe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VuIcI0V6&#10;kOjp4HWsjGZhPINxBURVamdDg/SkXsyzpt8dUrrqiGp5DH49G8jNQkbyJiVcnIEi++GzZhBDAD/O&#10;6tTYPkDCFNApSnK+ScJPHlH4OF9mC9AZIzr6ElKMicY6/4nrHgWjxM5bItrOV1opEF7bLJYhx2fn&#10;Ay1SjAmhqtJbIWXUXyo0lHg5n81jgtNSsOAMYc62+0padCRhg+Iv9gie+zCrD4pFsI4Ttrnangh5&#10;saG4VAEPGgM6V+uyIj+W6XKz2CzyST572EzytK4nT9sqnzxss4/z+kNdVXX2M1DL8qITjHEV2I3r&#10;muV/tw7Xh3NZtNvC3saQvEWP8wKy438kHZUNYl7WYq/ZeWdHxWFDY/D1NYUncH8H+/7Nr38BAAD/&#10;/wMAUEsDBBQABgAIAAAAIQD+zUhE3AAAAAgBAAAPAAAAZHJzL2Rvd25yZXYueG1sTI9BS8NAEIXv&#10;gv9hGcGLtJsGW9qYSSmCB4+2Ba/b7JhEs7Mhu2lif71TPOhx3nu8+V6+nVyrztSHxjPCYp6AIi69&#10;bbhCOB5eZmtQIRq2pvVMCN8UYFvc3uQms37kNzrvY6WkhENmEOoYu0zrUNbkTJj7jli8D987E+Xs&#10;K217M0q5a3WaJCvtTMPyoTYdPddUfu0Hh0BhWC6S3cZVx9fL+PCeXj7H7oB4fzftnkBFmuJfGK74&#10;gg6FMJ38wDaoFmG2kikRYbl+BCX+Jr0Kp19BF7n+P6D4AQAA//8DAFBLAQItABQABgAIAAAAIQC2&#10;gziS/gAAAOEBAAATAAAAAAAAAAAAAAAAAAAAAABbQ29udGVudF9UeXBlc10ueG1sUEsBAi0AFAAG&#10;AAgAAAAhADj9If/WAAAAlAEAAAsAAAAAAAAAAAAAAAAALwEAAF9yZWxzLy5yZWxzUEsBAi0AFAAG&#10;AAgAAAAhAH1q9t4dAgAAOwQAAA4AAAAAAAAAAAAAAAAALgIAAGRycy9lMm9Eb2MueG1sUEsBAi0A&#10;FAAGAAgAAAAhAP7NSETcAAAACAEAAA8AAAAAAAAAAAAAAAAAdwQAAGRycy9kb3ducmV2LnhtbFBL&#10;BQYAAAAABAAEAPMAAACA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margin">
                <wp:posOffset>-38100</wp:posOffset>
              </wp:positionH>
              <wp:positionV relativeFrom="page">
                <wp:posOffset>495300</wp:posOffset>
              </wp:positionV>
              <wp:extent cx="1638300" cy="24828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0" cy="248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3315" w:rsidRPr="00A01A9C" w:rsidRDefault="00105782" w:rsidP="00E63315">
                          <w:pPr>
                            <w:rPr>
                              <w:color w:val="0093D3"/>
                              <w:spacing w:val="80"/>
                            </w:rPr>
                          </w:pPr>
                          <w:r>
                            <w:rPr>
                              <w:rFonts w:cs="Arial"/>
                              <w:color w:val="0093D3"/>
                              <w:spacing w:val="80"/>
                              <w:sz w:val="32"/>
                              <w:szCs w:val="32"/>
                            </w:rPr>
                            <w:t>PROCEDURE--</w:t>
                          </w:r>
                          <w:r w:rsidR="00E63315" w:rsidRPr="00A01A9C">
                            <w:rPr>
                              <w:color w:val="0093D3"/>
                              <w:spacing w:val="80"/>
                            </w:rPr>
                            <w:t>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-3pt;margin-top:39pt;width:129pt;height:19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TwYrwIAALAFAAAOAAAAZHJzL2Uyb0RvYy54bWysVG1vmzAQ/j5p/8Hyd8pLSAqopEpCmCZ1&#10;L1K7H+CACdbAZrYT6Kb9951NSNNWk6ZtfEBn+/zcPXeP7+Z2aBt0pFIxwVPsX3kYUV6IkvF9ir88&#10;5E6EkdKEl6QRnKb4kSp8u3z75qbvEhqIWjQllQhAuEr6LsW11l3iuqqoaUvUlegoh8NKyJZoWMq9&#10;W0rSA3rbuIHnLdxeyLKToqBKwW42HuKlxa8qWuhPVaWoRk2KITdt/9L+d+bvLm9Ispekq1lxSoP8&#10;RRYtYRyCnqEyogk6SPYKqmWFFEpU+qoQrSuqihXUcgA2vveCzX1NOmq5QHFUdy6T+n+wxcfjZ4lY&#10;meIZRpy00KIHOmi0FgPyTXX6TiXgdN+Bmx5gG7psmaruThRfFeJiUxO+pyspRV9TUkJ29qZ7cXXE&#10;UQZk138QJYQhBy0s0FDJ1pQOioEAHbr0eO6MSaUwIRezaObBUQFnQRgF0dwk55Jkut1Jpd9R0SJj&#10;pFhC5y06Od4pPbpOLiYYFzlrGtv9hj/bAMxxB2LDVXNmsrDN/BF78TbaRqETBoutE3pZ5qzyTegs&#10;cv96ns2yzSbzf5q4fpjUrCwpN2EmYfnhnzXuJPFREmdpKdGw0sCZlJTc7zaNREcCws7tdyrIhZv7&#10;PA1bL+DygpIfhN46iJ18EV07YR7OnfjaixzPj9fxwgvjMMufU7pjnP47JdSnOJ4H81FMv+Xm2e81&#10;N5K0TMPoaFib4ujsRBIjwS0vbWs1Yc1oX5TCpP9UCmj31GgrWKPRUa162A32ZQTTO9iJ8hEULAUI&#10;DLQIYw+MWsjvGPUwQlKsvh2IpBg17zm8AjNvJkNOxm4yCC/gaoo1RqO50eNcOnSS7WtAHt8ZFyt4&#10;KRWzIjZPaswCGJgFjAXL5TTCzNy5XFuvp0G7/AUAAP//AwBQSwMEFAAGAAgAAAAhAOAbf9jfAAAA&#10;CQEAAA8AAABkcnMvZG93bnJldi54bWxMj0FPg0AQhe9N/A+bMfHWLpBIK7I0jdGTiZHiweMCU9iU&#10;nUV22+K/dzy1p5nJe3nzvXw720GccfLGkYJ4FYFAalxrqFPwVb0tNyB80NTqwREq+EUP2+Jukeus&#10;dRcq8bwPneAQ8plW0IcwZlL6pker/cqNSKwd3GR14HPqZDvpC4fbQSZRlEqrDfGHXo/40mNz3J+s&#10;gt03la/m56P+LA+lqaqniN7To1IP9/PuGUTAOVzN8I/P6FAwU+1O1HoxKFimXCUoWG94sp48JrzU&#10;bIzXMcgil7cNij8AAAD//wMAUEsBAi0AFAAGAAgAAAAhALaDOJL+AAAA4QEAABMAAAAAAAAAAAAA&#10;AAAAAAAAAFtDb250ZW50X1R5cGVzXS54bWxQSwECLQAUAAYACAAAACEAOP0h/9YAAACUAQAACwAA&#10;AAAAAAAAAAAAAAAvAQAAX3JlbHMvLnJlbHNQSwECLQAUAAYACAAAACEAGTU8GK8CAACwBQAADgAA&#10;AAAAAAAAAAAAAAAuAgAAZHJzL2Uyb0RvYy54bWxQSwECLQAUAAYACAAAACEA4Bt/2N8AAAAJAQAA&#10;DwAAAAAAAAAAAAAAAAAJBQAAZHJzL2Rvd25yZXYueG1sUEsFBgAAAAAEAAQA8wAAABUGAAAAAA==&#10;" filled="f" stroked="f">
              <v:textbox inset="0,0,0,0">
                <w:txbxContent>
                  <w:p w:rsidR="00E63315" w:rsidRPr="00A01A9C" w:rsidRDefault="00105782" w:rsidP="00E63315">
                    <w:pPr>
                      <w:rPr>
                        <w:color w:val="0093D3"/>
                        <w:spacing w:val="80"/>
                      </w:rPr>
                    </w:pPr>
                    <w:r>
                      <w:rPr>
                        <w:rFonts w:cs="Arial"/>
                        <w:color w:val="0093D3"/>
                        <w:spacing w:val="80"/>
                        <w:sz w:val="32"/>
                        <w:szCs w:val="32"/>
                      </w:rPr>
                      <w:t>PROCEDURE--</w:t>
                    </w:r>
                    <w:r w:rsidR="00E63315" w:rsidRPr="00A01A9C">
                      <w:rPr>
                        <w:color w:val="0093D3"/>
                        <w:spacing w:val="80"/>
                      </w:rPr>
                      <w:t>N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F4804"/>
    <w:multiLevelType w:val="multilevel"/>
    <w:tmpl w:val="02EC808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6145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D9"/>
    <w:rsid w:val="00105782"/>
    <w:rsid w:val="0011549A"/>
    <w:rsid w:val="0012364E"/>
    <w:rsid w:val="00174910"/>
    <w:rsid w:val="001A4B10"/>
    <w:rsid w:val="002117D3"/>
    <w:rsid w:val="002A744C"/>
    <w:rsid w:val="002B51E5"/>
    <w:rsid w:val="002C1D88"/>
    <w:rsid w:val="00377A1D"/>
    <w:rsid w:val="003F7086"/>
    <w:rsid w:val="004E4D68"/>
    <w:rsid w:val="005634C4"/>
    <w:rsid w:val="006404CC"/>
    <w:rsid w:val="00685A83"/>
    <w:rsid w:val="007D4B38"/>
    <w:rsid w:val="007D59EA"/>
    <w:rsid w:val="008B17E0"/>
    <w:rsid w:val="008F1F20"/>
    <w:rsid w:val="00B57559"/>
    <w:rsid w:val="00C5683B"/>
    <w:rsid w:val="00CE4145"/>
    <w:rsid w:val="00D009B9"/>
    <w:rsid w:val="00D323D0"/>
    <w:rsid w:val="00D829E9"/>
    <w:rsid w:val="00E20CAD"/>
    <w:rsid w:val="00E345C6"/>
    <w:rsid w:val="00E63315"/>
    <w:rsid w:val="00F342BD"/>
    <w:rsid w:val="00F9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strokecolor="none [3212]"/>
    </o:shapedefaults>
    <o:shapelayout v:ext="edit">
      <o:idmap v:ext="edit" data="1"/>
    </o:shapelayout>
  </w:shapeDefaults>
  <w:decimalSymbol w:val="."/>
  <w:listSeparator w:val=","/>
  <w15:docId w15:val="{03F3B7E1-84E2-4959-974F-4ADD52A69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315"/>
  </w:style>
  <w:style w:type="paragraph" w:styleId="Footer">
    <w:name w:val="footer"/>
    <w:basedOn w:val="Normal"/>
    <w:link w:val="FooterChar"/>
    <w:uiPriority w:val="99"/>
    <w:unhideWhenUsed/>
    <w:rsid w:val="00E6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315"/>
  </w:style>
  <w:style w:type="paragraph" w:styleId="BalloonText">
    <w:name w:val="Balloon Text"/>
    <w:basedOn w:val="Normal"/>
    <w:link w:val="BalloonTextChar"/>
    <w:uiPriority w:val="99"/>
    <w:semiHidden/>
    <w:unhideWhenUsed/>
    <w:rsid w:val="00E63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31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3315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5683B"/>
    <w:pPr>
      <w:ind w:left="720"/>
      <w:contextualSpacing/>
    </w:pPr>
  </w:style>
  <w:style w:type="table" w:styleId="TableGrid">
    <w:name w:val="Table Grid"/>
    <w:basedOn w:val="TableNormal"/>
    <w:uiPriority w:val="59"/>
    <w:rsid w:val="00C568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Katrina Best</cp:lastModifiedBy>
  <cp:revision>2</cp:revision>
  <dcterms:created xsi:type="dcterms:W3CDTF">2015-06-01T04:04:00Z</dcterms:created>
  <dcterms:modified xsi:type="dcterms:W3CDTF">2015-06-01T04:04:00Z</dcterms:modified>
</cp:coreProperties>
</file>